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Willington Public Library</w:t>
      </w:r>
    </w:p>
    <w:p w:rsidR="00000000" w:rsidDel="00000000" w:rsidP="00000000" w:rsidRDefault="00000000" w:rsidRPr="00000000" w14:paraId="00000001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Board of Directors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Meeting Minutes</w:t>
      </w:r>
    </w:p>
    <w:p w:rsidR="00000000" w:rsidDel="00000000" w:rsidP="00000000" w:rsidRDefault="00000000" w:rsidRPr="00000000" w14:paraId="00000003">
      <w:pPr>
        <w:jc w:val="center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7 Ruby Road, Willington CT</w:t>
      </w:r>
    </w:p>
    <w:p w:rsidR="00000000" w:rsidDel="00000000" w:rsidP="00000000" w:rsidRDefault="00000000" w:rsidRPr="00000000" w14:paraId="00000004">
      <w:pPr>
        <w:jc w:val="center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Budget Meeting - February 19, 2019</w:t>
      </w:r>
    </w:p>
    <w:p w:rsidR="00000000" w:rsidDel="00000000" w:rsidP="00000000" w:rsidRDefault="00000000" w:rsidRPr="00000000" w14:paraId="00000007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Meeting was called to order at 7:14 p.m. in the conference room at Willington Public Library.  Quorum was not established.</w:t>
      </w:r>
    </w:p>
    <w:p w:rsidR="00000000" w:rsidDel="00000000" w:rsidP="00000000" w:rsidRDefault="00000000" w:rsidRPr="00000000" w14:paraId="00000008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Attendees present:</w:t>
      </w:r>
    </w:p>
    <w:p w:rsidR="00000000" w:rsidDel="00000000" w:rsidP="00000000" w:rsidRDefault="00000000" w:rsidRPr="00000000" w14:paraId="0000000A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Sarah Peck, </w:t>
      </w:r>
      <w:r w:rsidDel="00000000" w:rsidR="00000000" w:rsidRPr="00000000">
        <w:rPr>
          <w:sz w:val="17"/>
          <w:szCs w:val="17"/>
          <w:rtl w:val="0"/>
        </w:rPr>
        <w:t xml:space="preserve">Chair</w:t>
      </w:r>
    </w:p>
    <w:p w:rsidR="00000000" w:rsidDel="00000000" w:rsidP="00000000" w:rsidRDefault="00000000" w:rsidRPr="00000000" w14:paraId="0000000B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Mary Pat Maloney, Vice Chair </w:t>
      </w:r>
    </w:p>
    <w:p w:rsidR="00000000" w:rsidDel="00000000" w:rsidP="00000000" w:rsidRDefault="00000000" w:rsidRPr="00000000" w14:paraId="0000000C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Heather Alexson, Treasurer</w:t>
      </w:r>
    </w:p>
    <w:p w:rsidR="00000000" w:rsidDel="00000000" w:rsidP="00000000" w:rsidRDefault="00000000" w:rsidRPr="00000000" w14:paraId="0000000D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KristinePalacios, Library Director</w:t>
      </w:r>
    </w:p>
    <w:p w:rsidR="00000000" w:rsidDel="00000000" w:rsidP="00000000" w:rsidRDefault="00000000" w:rsidRPr="00000000" w14:paraId="0000000E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Absent:</w:t>
      </w:r>
    </w:p>
    <w:p w:rsidR="00000000" w:rsidDel="00000000" w:rsidP="00000000" w:rsidRDefault="00000000" w:rsidRPr="00000000" w14:paraId="00000010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Shari Cote, Jennifer Pallo, Joy Wrona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Approval of Minutes</w:t>
      </w:r>
    </w:p>
    <w:p w:rsidR="00000000" w:rsidDel="00000000" w:rsidP="00000000" w:rsidRDefault="00000000" w:rsidRPr="00000000" w14:paraId="00000013">
      <w:pPr>
        <w:ind w:firstLine="72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Minutes from the January 8 monthly meeting and the two budget workshops held on January 15 and 29 were not voted on, since a quorum was not reached. </w:t>
      </w:r>
    </w:p>
    <w:p w:rsidR="00000000" w:rsidDel="00000000" w:rsidP="00000000" w:rsidRDefault="00000000" w:rsidRPr="00000000" w14:paraId="00000014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Reports:</w:t>
      </w:r>
    </w:p>
    <w:p w:rsidR="00000000" w:rsidDel="00000000" w:rsidP="00000000" w:rsidRDefault="00000000" w:rsidRPr="00000000" w14:paraId="00000016">
      <w:pPr>
        <w:ind w:firstLine="72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Treasurer’s Report - n/a</w:t>
      </w:r>
    </w:p>
    <w:p w:rsidR="00000000" w:rsidDel="00000000" w:rsidP="00000000" w:rsidRDefault="00000000" w:rsidRPr="00000000" w14:paraId="00000017">
      <w:pPr>
        <w:ind w:firstLine="72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Director’s Report - submitted and discussed</w:t>
      </w:r>
    </w:p>
    <w:p w:rsidR="00000000" w:rsidDel="00000000" w:rsidP="00000000" w:rsidRDefault="00000000" w:rsidRPr="00000000" w14:paraId="00000018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Present to Speak:</w:t>
      </w:r>
    </w:p>
    <w:p w:rsidR="00000000" w:rsidDel="00000000" w:rsidP="00000000" w:rsidRDefault="00000000" w:rsidRPr="00000000" w14:paraId="0000001A">
      <w:pPr>
        <w:ind w:firstLine="720"/>
        <w:rPr>
          <w:b w:val="1"/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Communications</w:t>
      </w:r>
      <w:r w:rsidDel="00000000" w:rsidR="00000000" w:rsidRPr="00000000">
        <w:rPr>
          <w:sz w:val="17"/>
          <w:szCs w:val="17"/>
          <w:rtl w:val="0"/>
        </w:rPr>
        <w:t xml:space="preserve">: </w:t>
      </w:r>
    </w:p>
    <w:p w:rsidR="00000000" w:rsidDel="00000000" w:rsidP="00000000" w:rsidRDefault="00000000" w:rsidRPr="00000000" w14:paraId="0000001D">
      <w:pPr>
        <w:ind w:firstLine="72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Reviewed letter outlining EMCOR’s maintenance proposal</w:t>
      </w:r>
    </w:p>
    <w:p w:rsidR="00000000" w:rsidDel="00000000" w:rsidP="00000000" w:rsidRDefault="00000000" w:rsidRPr="00000000" w14:paraId="0000001E">
      <w:pPr>
        <w:ind w:firstLine="72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Received letter from library aid, giving two-week notice.</w:t>
      </w:r>
    </w:p>
    <w:p w:rsidR="00000000" w:rsidDel="00000000" w:rsidP="00000000" w:rsidRDefault="00000000" w:rsidRPr="00000000" w14:paraId="0000001F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Old Business:</w:t>
      </w:r>
    </w:p>
    <w:p w:rsidR="00000000" w:rsidDel="00000000" w:rsidP="00000000" w:rsidRDefault="00000000" w:rsidRPr="00000000" w14:paraId="00000021">
      <w:pPr>
        <w:ind w:firstLine="72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Copier - paperwork has been signed and will be delivered soon.</w:t>
      </w:r>
    </w:p>
    <w:p w:rsidR="00000000" w:rsidDel="00000000" w:rsidP="00000000" w:rsidRDefault="00000000" w:rsidRPr="00000000" w14:paraId="00000022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New Business: </w:t>
      </w:r>
    </w:p>
    <w:p w:rsidR="00000000" w:rsidDel="00000000" w:rsidP="00000000" w:rsidRDefault="00000000" w:rsidRPr="00000000" w14:paraId="00000024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ab/>
        <w:t xml:space="preserve">Email account - the active email account for the Board is </w:t>
      </w:r>
      <w:hyperlink r:id="rId6">
        <w:r w:rsidDel="00000000" w:rsidR="00000000" w:rsidRPr="00000000">
          <w:rPr>
            <w:color w:val="1155cc"/>
            <w:sz w:val="17"/>
            <w:szCs w:val="17"/>
            <w:u w:val="single"/>
            <w:rtl w:val="0"/>
          </w:rPr>
          <w:t xml:space="preserve">willingtonlibrary@gmail.com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ab/>
        <w:t xml:space="preserve">Finance options - Heather Alexson will finalize details of higher yielding account(s) for funds.</w:t>
      </w:r>
    </w:p>
    <w:p w:rsidR="00000000" w:rsidDel="00000000" w:rsidP="00000000" w:rsidRDefault="00000000" w:rsidRPr="00000000" w14:paraId="00000026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ab/>
        <w:t xml:space="preserve">Mary Pat Maloney will be added as a signatory on the New Alliance accounts.</w:t>
      </w:r>
    </w:p>
    <w:p w:rsidR="00000000" w:rsidDel="00000000" w:rsidP="00000000" w:rsidRDefault="00000000" w:rsidRPr="00000000" w14:paraId="00000027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ab/>
        <w:t xml:space="preserve">Long-term maintenance -  discussed building projects. Kristine Palacios will write up a building assessment and the priority for completion of each project for the next meeting.</w:t>
      </w:r>
    </w:p>
    <w:p w:rsidR="00000000" w:rsidDel="00000000" w:rsidP="00000000" w:rsidRDefault="00000000" w:rsidRPr="00000000" w14:paraId="00000028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Meeting went into Executive Session at 7:56 in order to discuss a new hire and staff behavior.</w:t>
      </w:r>
    </w:p>
    <w:p w:rsidR="00000000" w:rsidDel="00000000" w:rsidP="00000000" w:rsidRDefault="00000000" w:rsidRPr="00000000" w14:paraId="0000002A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Adjourned from Executive Session a 8:45</w:t>
      </w:r>
    </w:p>
    <w:p w:rsidR="00000000" w:rsidDel="00000000" w:rsidP="00000000" w:rsidRDefault="00000000" w:rsidRPr="00000000" w14:paraId="0000002B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Meeting adjourned at 8:46 p.m.</w:t>
      </w:r>
    </w:p>
    <w:p w:rsidR="00000000" w:rsidDel="00000000" w:rsidP="00000000" w:rsidRDefault="00000000" w:rsidRPr="00000000" w14:paraId="0000002D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Respectfully submitted, </w:t>
      </w:r>
    </w:p>
    <w:p w:rsidR="00000000" w:rsidDel="00000000" w:rsidP="00000000" w:rsidRDefault="00000000" w:rsidRPr="00000000" w14:paraId="00000030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Mary Pat Maloney, Vice Chair (acting as Secretary)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illingtonlibr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